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2" w:rsidRPr="00585142" w:rsidRDefault="00F83FB7" w:rsidP="00F83FB7">
      <w:pPr>
        <w:pBdr>
          <w:bottom w:val="single" w:sz="4" w:space="1" w:color="auto"/>
        </w:pBdr>
        <w:jc w:val="center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</w:rPr>
        <w:t>GDPR</w:t>
      </w:r>
    </w:p>
    <w:p w:rsidR="00F83FB7" w:rsidRDefault="00F83FB7" w:rsidP="00FF09CD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b/>
          <w:bCs/>
          <w:sz w:val="20"/>
          <w:szCs w:val="20"/>
          <w:lang w:eastAsia="cs-CZ"/>
        </w:rPr>
      </w:pPr>
    </w:p>
    <w:p w:rsidR="00F83FB7" w:rsidRPr="00F83FB7" w:rsidRDefault="00F83FB7" w:rsidP="00077F5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444A84">
        <w:rPr>
          <w:rFonts w:asciiTheme="minorBidi" w:eastAsia="Times New Roman" w:hAnsiTheme="minorBidi"/>
          <w:sz w:val="20"/>
          <w:szCs w:val="20"/>
          <w:lang w:eastAsia="cs-CZ"/>
        </w:rPr>
        <w:t>Osičky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 xml:space="preserve">zpracovává osobní údaje ve veřejném zájmu a v nezbytném rozsahu pro plnění povinností vyplývajících ze zákona o obcích a dalších obecně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závazných právních předpisů. Osobní údaje (OÚ) </w:t>
      </w:r>
      <w:r w:rsidRPr="00F83FB7">
        <w:rPr>
          <w:rFonts w:asciiTheme="minorBidi" w:eastAsia="Times New Roman" w:hAnsiTheme="minorBidi"/>
          <w:sz w:val="20"/>
          <w:szCs w:val="20"/>
          <w:lang w:eastAsia="cs-CZ"/>
        </w:rPr>
        <w:t>jsou předávány pouze zákonem stanoveným osobám včetně předávání OÚ do jiných států.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4F0B1F" w:rsidRPr="007A5F9A" w:rsidRDefault="004F0B1F" w:rsidP="004F0B1F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sz w:val="20"/>
          <w:szCs w:val="20"/>
          <w:lang w:eastAsia="cs-CZ"/>
        </w:rPr>
        <w:t xml:space="preserve">Osoba, jejíž osobní údaje jsou zpracovávány, může na rozsah a způsob zpracování podat stížnost u Úřadu pro ochranu osobních údajů a má právo požadovat od správce údajů přístup ke svým osobním údajům, jejich opravu, výmaz anebo omezení zpracování. Dále má právo vznést námitku proti zpracování a právo na přenositelnost OÚ. Pokud jsou osobní údaje zpracovávány na základě souhlasu má právo kdykoli souhlas odvolat.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 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F83FB7" w:rsidRPr="007A5F9A" w:rsidRDefault="00F83FB7" w:rsidP="00077F5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Správce OÚ: </w:t>
      </w:r>
      <w:r>
        <w:rPr>
          <w:rFonts w:asciiTheme="minorBidi" w:eastAsia="Times New Roman" w:hAnsiTheme="minorBidi"/>
          <w:sz w:val="20"/>
          <w:szCs w:val="20"/>
          <w:lang w:eastAsia="cs-CZ"/>
        </w:rPr>
        <w:t xml:space="preserve">OBEC </w:t>
      </w:r>
      <w:r w:rsidR="00444A84">
        <w:rPr>
          <w:rFonts w:asciiTheme="minorBidi" w:eastAsia="Times New Roman" w:hAnsiTheme="minorBidi"/>
          <w:sz w:val="20"/>
          <w:szCs w:val="20"/>
          <w:lang w:eastAsia="cs-CZ"/>
        </w:rPr>
        <w:t>Osičky</w:t>
      </w:r>
    </w:p>
    <w:p w:rsidR="00077F57" w:rsidRPr="00077F57" w:rsidRDefault="00F83FB7" w:rsidP="00077F57">
      <w:pPr>
        <w:spacing w:after="0"/>
        <w:rPr>
          <w:rFonts w:asciiTheme="minorBidi" w:hAnsiTheme="minorBidi"/>
          <w:sz w:val="20"/>
          <w:szCs w:val="20"/>
        </w:rPr>
      </w:pPr>
      <w:r w:rsidRPr="00077F57">
        <w:rPr>
          <w:rFonts w:asciiTheme="minorBidi" w:hAnsiTheme="minorBidi"/>
          <w:sz w:val="20"/>
          <w:szCs w:val="20"/>
        </w:rPr>
        <w:t xml:space="preserve">sídlo správce: </w:t>
      </w:r>
      <w:r w:rsidR="00444A84">
        <w:rPr>
          <w:rFonts w:asciiTheme="minorBidi" w:hAnsiTheme="minorBidi"/>
          <w:sz w:val="20"/>
          <w:szCs w:val="20"/>
        </w:rPr>
        <w:t>Osičky</w:t>
      </w:r>
      <w:r w:rsidR="00077F57" w:rsidRPr="00077F57">
        <w:rPr>
          <w:rFonts w:asciiTheme="minorBidi" w:hAnsiTheme="minorBidi"/>
          <w:sz w:val="20"/>
          <w:szCs w:val="20"/>
        </w:rPr>
        <w:t xml:space="preserve"> </w:t>
      </w:r>
      <w:r w:rsidR="00444A84">
        <w:rPr>
          <w:rFonts w:asciiTheme="minorBidi" w:hAnsiTheme="minorBidi"/>
          <w:sz w:val="20"/>
          <w:szCs w:val="20"/>
        </w:rPr>
        <w:t>19</w:t>
      </w:r>
      <w:r w:rsidR="00077F57" w:rsidRPr="00077F57">
        <w:rPr>
          <w:rFonts w:asciiTheme="minorBidi" w:hAnsiTheme="minorBidi"/>
          <w:sz w:val="20"/>
          <w:szCs w:val="20"/>
        </w:rPr>
        <w:t xml:space="preserve">, 503 </w:t>
      </w:r>
      <w:r w:rsidR="00444A84">
        <w:rPr>
          <w:rFonts w:asciiTheme="minorBidi" w:hAnsiTheme="minorBidi"/>
          <w:sz w:val="20"/>
          <w:szCs w:val="20"/>
        </w:rPr>
        <w:t>27</w:t>
      </w:r>
      <w:r w:rsidR="00077F57" w:rsidRPr="00077F57">
        <w:rPr>
          <w:rFonts w:asciiTheme="minorBidi" w:hAnsiTheme="minorBidi"/>
          <w:sz w:val="20"/>
          <w:szCs w:val="20"/>
        </w:rPr>
        <w:t xml:space="preserve"> </w:t>
      </w:r>
      <w:r w:rsidR="00444A84">
        <w:rPr>
          <w:rFonts w:asciiTheme="minorBidi" w:hAnsiTheme="minorBidi"/>
          <w:sz w:val="20"/>
          <w:szCs w:val="20"/>
        </w:rPr>
        <w:t>Lhota pod Libčany</w:t>
      </w:r>
      <w:r w:rsidRPr="00077F57">
        <w:rPr>
          <w:rFonts w:asciiTheme="minorBidi" w:hAnsiTheme="minorBidi"/>
          <w:sz w:val="20"/>
          <w:szCs w:val="20"/>
        </w:rPr>
        <w:t xml:space="preserve">    </w:t>
      </w:r>
      <w:r w:rsidRPr="00077F57">
        <w:rPr>
          <w:rFonts w:asciiTheme="minorBidi" w:hAnsiTheme="minorBidi"/>
          <w:sz w:val="20"/>
          <w:szCs w:val="20"/>
        </w:rPr>
        <w:tab/>
      </w:r>
      <w:r w:rsidRPr="00077F57">
        <w:rPr>
          <w:rFonts w:asciiTheme="minorBidi" w:eastAsia="Times New Roman" w:hAnsiTheme="minorBidi"/>
          <w:sz w:val="20"/>
          <w:szCs w:val="20"/>
          <w:lang w:eastAsia="cs-CZ"/>
        </w:rPr>
        <w:t xml:space="preserve">IČ: </w:t>
      </w:r>
      <w:r w:rsidR="00077F57" w:rsidRPr="00077F57">
        <w:rPr>
          <w:rFonts w:asciiTheme="minorBidi" w:hAnsiTheme="minorBidi"/>
          <w:sz w:val="20"/>
          <w:szCs w:val="20"/>
        </w:rPr>
        <w:t>00653</w:t>
      </w:r>
      <w:r w:rsidR="00444A84">
        <w:rPr>
          <w:rFonts w:asciiTheme="minorBidi" w:hAnsiTheme="minorBidi"/>
          <w:sz w:val="20"/>
          <w:szCs w:val="20"/>
        </w:rPr>
        <w:t>390</w:t>
      </w:r>
    </w:p>
    <w:p w:rsidR="00F83FB7" w:rsidRPr="00077F57" w:rsidRDefault="0008664F" w:rsidP="00077F57">
      <w:pPr>
        <w:spacing w:after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telefon: 724 183 063</w:t>
      </w:r>
      <w:r w:rsidR="00F83FB7" w:rsidRPr="00077F57">
        <w:rPr>
          <w:rFonts w:asciiTheme="minorBidi" w:hAnsiTheme="minorBidi"/>
          <w:sz w:val="20"/>
          <w:szCs w:val="20"/>
        </w:rPr>
        <w:t xml:space="preserve">, e-mail: </w:t>
      </w:r>
      <w:hyperlink r:id="rId5" w:history="1"/>
      <w:hyperlink r:id="rId6" w:history="1">
        <w:r w:rsidR="0018797A" w:rsidRPr="00377C98">
          <w:rPr>
            <w:rStyle w:val="Hypertextovodkaz"/>
            <w:rFonts w:asciiTheme="minorBidi" w:hAnsiTheme="minorBidi"/>
            <w:sz w:val="20"/>
            <w:szCs w:val="20"/>
          </w:rPr>
          <w:t>obec@osicky.cz</w:t>
        </w:r>
      </w:hyperlink>
      <w:r w:rsidR="00077F57" w:rsidRPr="00077F57">
        <w:rPr>
          <w:rFonts w:asciiTheme="minorBidi" w:hAnsiTheme="minorBidi"/>
          <w:sz w:val="20"/>
          <w:szCs w:val="20"/>
        </w:rPr>
        <w:t xml:space="preserve"> </w:t>
      </w:r>
      <w:r w:rsidR="00F83FB7" w:rsidRPr="00077F57">
        <w:rPr>
          <w:rFonts w:asciiTheme="minorBidi" w:hAnsiTheme="minorBidi"/>
          <w:sz w:val="20"/>
          <w:szCs w:val="20"/>
        </w:rPr>
        <w:t xml:space="preserve"> 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7A5F9A">
        <w:rPr>
          <w:rFonts w:asciiTheme="minorBidi" w:eastAsia="Times New Roman" w:hAnsiTheme="minorBidi"/>
          <w:b/>
          <w:bCs/>
          <w:sz w:val="20"/>
          <w:szCs w:val="20"/>
          <w:lang w:eastAsia="cs-CZ"/>
        </w:rPr>
        <w:t xml:space="preserve">Pověřenec pro OÚ: </w:t>
      </w:r>
      <w:r>
        <w:rPr>
          <w:rFonts w:asciiTheme="minorBidi" w:eastAsia="Times New Roman" w:hAnsiTheme="minorBidi"/>
          <w:sz w:val="20"/>
          <w:szCs w:val="20"/>
          <w:lang w:eastAsia="cs-CZ"/>
        </w:rPr>
        <w:t>Mikroregion urbanická brázda, svazek obcí</w:t>
      </w:r>
    </w:p>
    <w:p w:rsidR="002F3BA2" w:rsidRPr="002F3BA2" w:rsidRDefault="002F3BA2" w:rsidP="002F3BA2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 w:rsidRPr="002F3BA2">
        <w:rPr>
          <w:rFonts w:asciiTheme="minorBidi" w:eastAsia="Times New Roman" w:hAnsiTheme="minorBidi"/>
          <w:sz w:val="20"/>
          <w:szCs w:val="20"/>
          <w:lang w:eastAsia="cs-CZ"/>
        </w:rPr>
        <w:t>Se sídlem: Praskačka 12, 503 33 Praskačka, IČ: 709 71 358</w:t>
      </w:r>
    </w:p>
    <w:p w:rsidR="00F83FB7" w:rsidRPr="00F83FB7" w:rsidRDefault="00F83FB7" w:rsidP="00F83FB7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eastAsia="Times New Roman" w:hAnsiTheme="minorBidi"/>
          <w:sz w:val="20"/>
          <w:szCs w:val="20"/>
          <w:lang w:eastAsia="cs-CZ"/>
        </w:rPr>
        <w:t>Kontaktní osoba: Ing. Jana Rejlová, Jana Štěpánková</w:t>
      </w:r>
    </w:p>
    <w:p w:rsidR="00F83FB7" w:rsidRPr="00F83FB7" w:rsidRDefault="00F83FB7" w:rsidP="00F83FB7">
      <w:pPr>
        <w:spacing w:after="0"/>
        <w:rPr>
          <w:rFonts w:asciiTheme="minorBidi" w:hAnsiTheme="minorBidi"/>
          <w:b/>
          <w:bCs/>
          <w:sz w:val="20"/>
          <w:szCs w:val="20"/>
        </w:rPr>
      </w:pPr>
      <w:r w:rsidRPr="00F83FB7">
        <w:rPr>
          <w:rFonts w:asciiTheme="minorBidi" w:hAnsiTheme="minorBidi"/>
          <w:sz w:val="20"/>
          <w:szCs w:val="20"/>
        </w:rPr>
        <w:t xml:space="preserve">E-mail:  </w:t>
      </w:r>
      <w:hyperlink r:id="rId7" w:history="1">
        <w:r w:rsidRPr="00F83FB7">
          <w:rPr>
            <w:rStyle w:val="Hypertextovodkaz"/>
            <w:rFonts w:asciiTheme="minorBidi" w:hAnsiTheme="minorBidi"/>
            <w:sz w:val="20"/>
            <w:szCs w:val="20"/>
          </w:rPr>
          <w:t>gdpr@urbanicko.cz</w:t>
        </w:r>
      </w:hyperlink>
      <w:r>
        <w:rPr>
          <w:rStyle w:val="Hypertextovodkaz"/>
          <w:rFonts w:asciiTheme="minorBidi" w:hAnsiTheme="minorBidi"/>
          <w:sz w:val="20"/>
          <w:szCs w:val="20"/>
        </w:rPr>
        <w:t>,</w:t>
      </w:r>
      <w:r>
        <w:rPr>
          <w:rStyle w:val="Hypertextovodkaz"/>
          <w:rFonts w:asciiTheme="minorBidi" w:hAnsiTheme="minorBidi"/>
          <w:sz w:val="20"/>
          <w:szCs w:val="20"/>
          <w:u w:val="none"/>
        </w:rPr>
        <w:t xml:space="preserve"> </w:t>
      </w:r>
      <w:r w:rsidRPr="00F83FB7">
        <w:rPr>
          <w:rFonts w:asciiTheme="minorBidi" w:hAnsiTheme="minorBidi"/>
          <w:sz w:val="20"/>
          <w:szCs w:val="20"/>
        </w:rPr>
        <w:t>Datová schránka: wy2yghg</w:t>
      </w:r>
    </w:p>
    <w:p w:rsidR="00F83FB7" w:rsidRDefault="00F83FB7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5A209D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5A209D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5A209D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5A209D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bookmarkStart w:id="0" w:name="_GoBack"/>
      <w:bookmarkEnd w:id="0"/>
    </w:p>
    <w:p w:rsidR="005A209D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</w:p>
    <w:p w:rsidR="005A209D" w:rsidRPr="007A5F9A" w:rsidRDefault="005A209D" w:rsidP="00F83FB7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asciiTheme="minorBidi" w:eastAsia="Times New Roman" w:hAnsiTheme="minorBidi"/>
          <w:sz w:val="20"/>
          <w:szCs w:val="20"/>
          <w:lang w:eastAsia="cs-CZ"/>
        </w:rPr>
      </w:pPr>
      <w:r>
        <w:rPr>
          <w:rFonts w:asciiTheme="minorBidi" w:eastAsia="Times New Roman" w:hAnsiTheme="minorBidi"/>
          <w:sz w:val="20"/>
          <w:szCs w:val="20"/>
          <w:lang w:eastAsia="cs-CZ"/>
        </w:rPr>
        <w:t>Zveřejněno také na elektronické úřední desce</w:t>
      </w:r>
    </w:p>
    <w:sectPr w:rsidR="005A209D" w:rsidRPr="007A5F9A" w:rsidSect="00F83FB7">
      <w:pgSz w:w="11906" w:h="16838"/>
      <w:pgMar w:top="962" w:right="70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4CC8"/>
    <w:rsid w:val="00077F57"/>
    <w:rsid w:val="0008664F"/>
    <w:rsid w:val="000E0EE4"/>
    <w:rsid w:val="0010310F"/>
    <w:rsid w:val="001566B2"/>
    <w:rsid w:val="0018797A"/>
    <w:rsid w:val="001C7051"/>
    <w:rsid w:val="001D4712"/>
    <w:rsid w:val="001F2E28"/>
    <w:rsid w:val="0028050E"/>
    <w:rsid w:val="002A4F43"/>
    <w:rsid w:val="002D0A8B"/>
    <w:rsid w:val="002F3BA2"/>
    <w:rsid w:val="003319A8"/>
    <w:rsid w:val="00354C5F"/>
    <w:rsid w:val="0036149F"/>
    <w:rsid w:val="003A663A"/>
    <w:rsid w:val="003F3554"/>
    <w:rsid w:val="00444A84"/>
    <w:rsid w:val="004D3DFE"/>
    <w:rsid w:val="004F0B1F"/>
    <w:rsid w:val="00503863"/>
    <w:rsid w:val="005131E1"/>
    <w:rsid w:val="00585142"/>
    <w:rsid w:val="005A209D"/>
    <w:rsid w:val="005E45B1"/>
    <w:rsid w:val="00624F51"/>
    <w:rsid w:val="006407EB"/>
    <w:rsid w:val="00656B13"/>
    <w:rsid w:val="006D1EB7"/>
    <w:rsid w:val="00730C23"/>
    <w:rsid w:val="007764DE"/>
    <w:rsid w:val="007A5F9A"/>
    <w:rsid w:val="009A4A55"/>
    <w:rsid w:val="009B0D65"/>
    <w:rsid w:val="00BA5200"/>
    <w:rsid w:val="00C47F88"/>
    <w:rsid w:val="00C61CB1"/>
    <w:rsid w:val="00D50F6D"/>
    <w:rsid w:val="00D84CC8"/>
    <w:rsid w:val="00D86E1D"/>
    <w:rsid w:val="00D96E25"/>
    <w:rsid w:val="00DE550A"/>
    <w:rsid w:val="00E06BFA"/>
    <w:rsid w:val="00F3541F"/>
    <w:rsid w:val="00F83FB7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autoRedefine/>
    <w:qFormat/>
    <w:rsid w:val="002D0A8B"/>
    <w:pPr>
      <w:autoSpaceDE w:val="0"/>
      <w:autoSpaceDN w:val="0"/>
      <w:spacing w:after="0" w:line="240" w:lineRule="auto"/>
    </w:pPr>
  </w:style>
  <w:style w:type="character" w:customStyle="1" w:styleId="TextkomenteChar">
    <w:name w:val="Text komentáře Char"/>
    <w:basedOn w:val="Standardnpsmoodstavce"/>
    <w:link w:val="Textkomente"/>
    <w:rsid w:val="002D0A8B"/>
  </w:style>
  <w:style w:type="paragraph" w:styleId="Obsah1">
    <w:name w:val="toc 1"/>
    <w:basedOn w:val="Normln"/>
    <w:next w:val="Normln"/>
    <w:autoRedefine/>
    <w:uiPriority w:val="39"/>
    <w:unhideWhenUsed/>
    <w:qFormat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 w:cs="Times New Roman"/>
      <w:b/>
      <w:sz w:val="18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8"/>
      <w:szCs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E06BFA"/>
    <w:pPr>
      <w:spacing w:after="0" w:line="240" w:lineRule="auto"/>
      <w:jc w:val="both"/>
    </w:pPr>
    <w:rPr>
      <w:rFonts w:ascii="Century Gothic" w:eastAsia="Times New Roman" w:hAnsi="Century Gothic" w:cs="Times New Roman"/>
      <w:sz w:val="1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D4712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83FB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83FB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r@urbanick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ec@osicky.cz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Novotný</dc:creator>
  <cp:lastModifiedBy>UzivatelX</cp:lastModifiedBy>
  <cp:revision>6</cp:revision>
  <cp:lastPrinted>2018-05-24T20:06:00Z</cp:lastPrinted>
  <dcterms:created xsi:type="dcterms:W3CDTF">2018-05-22T17:28:00Z</dcterms:created>
  <dcterms:modified xsi:type="dcterms:W3CDTF">2018-05-24T20:07:00Z</dcterms:modified>
</cp:coreProperties>
</file>